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8E848B">
      <w:pPr>
        <w:spacing w:line="560" w:lineRule="exact"/>
        <w:jc w:val="center"/>
        <w:rPr>
          <w:rFonts w:hint="default" w:ascii="Times New Roman" w:hAnsi="Times New Roman" w:eastAsia="方正公文小标宋" w:cs="Times New Roman"/>
          <w:b/>
          <w:bCs/>
          <w:spacing w:val="18"/>
          <w:sz w:val="36"/>
          <w:szCs w:val="36"/>
        </w:rPr>
      </w:pPr>
      <w:r>
        <w:rPr>
          <w:rFonts w:hint="default" w:ascii="Times New Roman" w:hAnsi="Times New Roman" w:eastAsia="方正公文小标宋" w:cs="Times New Roman"/>
          <w:b/>
          <w:bCs/>
          <w:spacing w:val="18"/>
          <w:sz w:val="36"/>
          <w:szCs w:val="36"/>
        </w:rPr>
        <w:t>南京中医药大学（</w:t>
      </w:r>
      <w:r>
        <w:rPr>
          <w:rFonts w:hint="default" w:ascii="Times New Roman" w:hAnsi="Times New Roman" w:eastAsia="方正公文小标宋" w:cs="Times New Roman"/>
          <w:b/>
          <w:bCs/>
          <w:spacing w:val="18"/>
          <w:sz w:val="36"/>
          <w:szCs w:val="36"/>
          <w:lang w:val="en-US" w:eastAsia="zh-CN"/>
        </w:rPr>
        <w:t>江苏卫生健康职业学院</w:t>
      </w:r>
      <w:r>
        <w:rPr>
          <w:rFonts w:hint="default" w:ascii="Times New Roman" w:hAnsi="Times New Roman" w:eastAsia="方正公文小标宋" w:cs="Times New Roman"/>
          <w:b/>
          <w:bCs/>
          <w:spacing w:val="18"/>
          <w:sz w:val="36"/>
          <w:szCs w:val="36"/>
        </w:rPr>
        <w:t>）</w:t>
      </w:r>
    </w:p>
    <w:p w14:paraId="1AC4F74D">
      <w:pPr>
        <w:spacing w:afterLines="50" w:line="560" w:lineRule="exact"/>
        <w:jc w:val="center"/>
        <w:rPr>
          <w:rFonts w:hint="default" w:ascii="Times New Roman" w:hAnsi="Times New Roman" w:eastAsia="方正公文小标宋" w:cs="Times New Roman"/>
          <w:spacing w:val="18"/>
          <w:sz w:val="32"/>
          <w:szCs w:val="32"/>
        </w:rPr>
      </w:pPr>
      <w:r>
        <w:rPr>
          <w:rFonts w:hint="default" w:ascii="Times New Roman" w:hAnsi="Times New Roman" w:eastAsia="方正公文小标宋" w:cs="Times New Roman"/>
          <w:b/>
          <w:bCs/>
          <w:spacing w:val="18"/>
          <w:sz w:val="36"/>
          <w:szCs w:val="36"/>
        </w:rPr>
        <w:t>成人高等教育202</w:t>
      </w:r>
      <w:r>
        <w:rPr>
          <w:rFonts w:hint="default" w:ascii="Times New Roman" w:hAnsi="Times New Roman" w:eastAsia="方正公文小标宋" w:cs="Times New Roman"/>
          <w:b/>
          <w:bCs/>
          <w:spacing w:val="18"/>
          <w:sz w:val="36"/>
          <w:szCs w:val="36"/>
          <w:lang w:val="en-US" w:eastAsia="zh-CN"/>
        </w:rPr>
        <w:t>5</w:t>
      </w:r>
      <w:r>
        <w:rPr>
          <w:rFonts w:hint="default" w:ascii="Times New Roman" w:hAnsi="Times New Roman" w:eastAsia="方正公文小标宋" w:cs="Times New Roman"/>
          <w:b/>
          <w:bCs/>
          <w:spacing w:val="18"/>
          <w:sz w:val="36"/>
          <w:szCs w:val="36"/>
        </w:rPr>
        <w:t>级新生入学报到须知</w:t>
      </w:r>
    </w:p>
    <w:p w14:paraId="1276EEC5">
      <w:pPr>
        <w:spacing w:line="380" w:lineRule="exact"/>
        <w:ind w:firstLine="602" w:firstLineChars="200"/>
        <w:rPr>
          <w:rFonts w:hint="default" w:ascii="Times New Roman" w:hAnsi="Times New Roman" w:eastAsia="方正仿宋_GBK" w:cs="Times New Roman"/>
          <w:b/>
          <w:sz w:val="30"/>
          <w:szCs w:val="30"/>
        </w:rPr>
      </w:pPr>
      <w:r>
        <w:rPr>
          <w:rFonts w:hint="default" w:ascii="Times New Roman" w:hAnsi="Times New Roman" w:eastAsia="方正仿宋_GBK" w:cs="Times New Roman"/>
          <w:b/>
          <w:sz w:val="30"/>
          <w:szCs w:val="30"/>
        </w:rPr>
        <w:t>欢迎您进入南京中医药大学继续教育学院</w:t>
      </w:r>
      <w:r>
        <w:rPr>
          <w:rFonts w:hint="default" w:ascii="Times New Roman" w:hAnsi="Times New Roman" w:eastAsia="方正仿宋_GBK" w:cs="Times New Roman"/>
          <w:b/>
          <w:sz w:val="30"/>
          <w:szCs w:val="30"/>
          <w:lang w:val="en-US" w:eastAsia="zh-CN"/>
        </w:rPr>
        <w:t>江苏卫生健康职业学院教学点</w:t>
      </w:r>
      <w:r>
        <w:rPr>
          <w:rFonts w:hint="default" w:ascii="Times New Roman" w:hAnsi="Times New Roman" w:eastAsia="方正仿宋_GBK" w:cs="Times New Roman"/>
          <w:b/>
          <w:sz w:val="30"/>
          <w:szCs w:val="30"/>
        </w:rPr>
        <w:t xml:space="preserve">学习深造！现将有关事项通知如下： </w:t>
      </w:r>
    </w:p>
    <w:p w14:paraId="60941FE7">
      <w:pPr>
        <w:numPr>
          <w:ilvl w:val="0"/>
          <w:numId w:val="1"/>
        </w:numPr>
        <w:spacing w:line="420" w:lineRule="exact"/>
        <w:ind w:firstLine="602" w:firstLineChars="200"/>
        <w:rPr>
          <w:rFonts w:hint="default" w:ascii="Times New Roman" w:hAnsi="Times New Roman" w:eastAsia="方正仿宋_GBK" w:cs="Times New Roman"/>
          <w:b/>
          <w:sz w:val="30"/>
          <w:szCs w:val="30"/>
        </w:rPr>
      </w:pPr>
      <w:r>
        <w:rPr>
          <w:rFonts w:hint="default" w:ascii="Times New Roman" w:hAnsi="Times New Roman" w:eastAsia="方正仿宋_GBK" w:cs="Times New Roman"/>
          <w:b/>
          <w:sz w:val="30"/>
          <w:szCs w:val="30"/>
        </w:rPr>
        <w:t>报到时间：202</w:t>
      </w:r>
      <w:r>
        <w:rPr>
          <w:rFonts w:hint="default" w:ascii="Times New Roman" w:hAnsi="Times New Roman" w:eastAsia="方正仿宋_GBK" w:cs="Times New Roman"/>
          <w:b/>
          <w:sz w:val="30"/>
          <w:szCs w:val="30"/>
          <w:lang w:val="en-US" w:eastAsia="zh-CN"/>
        </w:rPr>
        <w:t>5</w:t>
      </w:r>
      <w:r>
        <w:rPr>
          <w:rFonts w:hint="default" w:ascii="Times New Roman" w:hAnsi="Times New Roman" w:eastAsia="方正仿宋_GBK" w:cs="Times New Roman"/>
          <w:b/>
          <w:sz w:val="30"/>
          <w:szCs w:val="30"/>
        </w:rPr>
        <w:t xml:space="preserve">年 </w:t>
      </w:r>
      <w:r>
        <w:rPr>
          <w:rFonts w:hint="default" w:ascii="Times New Roman" w:hAnsi="Times New Roman" w:eastAsia="方正仿宋_GBK" w:cs="Times New Roman"/>
          <w:b/>
          <w:sz w:val="30"/>
          <w:szCs w:val="30"/>
          <w:lang w:val="en-US" w:eastAsia="zh-CN"/>
        </w:rPr>
        <w:t>1</w:t>
      </w:r>
      <w:r>
        <w:rPr>
          <w:rFonts w:hint="default" w:ascii="Times New Roman" w:hAnsi="Times New Roman" w:eastAsia="方正仿宋_GBK" w:cs="Times New Roman"/>
          <w:b/>
          <w:sz w:val="30"/>
          <w:szCs w:val="30"/>
        </w:rPr>
        <w:t xml:space="preserve">月 </w:t>
      </w:r>
      <w:r>
        <w:rPr>
          <w:rFonts w:hint="eastAsia" w:eastAsia="方正仿宋_GBK" w:cs="Times New Roman"/>
          <w:b/>
          <w:sz w:val="30"/>
          <w:szCs w:val="30"/>
          <w:lang w:val="en-US" w:eastAsia="zh-CN"/>
        </w:rPr>
        <w:t>10</w:t>
      </w:r>
      <w:r>
        <w:rPr>
          <w:rFonts w:hint="default" w:ascii="Times New Roman" w:hAnsi="Times New Roman" w:eastAsia="方正仿宋_GBK" w:cs="Times New Roman"/>
          <w:b/>
          <w:sz w:val="30"/>
          <w:szCs w:val="30"/>
        </w:rPr>
        <w:t>日</w:t>
      </w:r>
    </w:p>
    <w:p w14:paraId="4D185086">
      <w:pPr>
        <w:numPr>
          <w:ilvl w:val="0"/>
          <w:numId w:val="2"/>
        </w:numPr>
        <w:spacing w:line="420" w:lineRule="exact"/>
        <w:rPr>
          <w:rFonts w:hint="default" w:ascii="Times New Roman" w:hAnsi="Times New Roman" w:eastAsia="方正仿宋_GBK" w:cs="Times New Roman"/>
          <w:b/>
          <w:sz w:val="30"/>
          <w:szCs w:val="30"/>
          <w:lang w:val="en-US" w:eastAsia="zh-CN"/>
        </w:rPr>
      </w:pPr>
      <w:r>
        <w:rPr>
          <w:rFonts w:hint="default" w:ascii="Times New Roman" w:hAnsi="Times New Roman" w:eastAsia="方正仿宋_GBK" w:cs="Times New Roman"/>
          <w:b/>
          <w:sz w:val="30"/>
          <w:szCs w:val="30"/>
          <w:lang w:val="en-US" w:eastAsia="zh-CN"/>
        </w:rPr>
        <w:t>护理学：上午9</w:t>
      </w:r>
      <w:r>
        <w:rPr>
          <w:rFonts w:hint="default" w:ascii="Times New Roman" w:hAnsi="Times New Roman" w:eastAsia="方正仿宋_GBK" w:cs="Times New Roman"/>
          <w:b/>
          <w:sz w:val="30"/>
          <w:szCs w:val="30"/>
        </w:rPr>
        <w:t>:</w:t>
      </w:r>
      <w:r>
        <w:rPr>
          <w:rFonts w:hint="default" w:ascii="Times New Roman" w:hAnsi="Times New Roman" w:eastAsia="方正仿宋_GBK" w:cs="Times New Roman"/>
          <w:b/>
          <w:sz w:val="30"/>
          <w:szCs w:val="30"/>
          <w:lang w:val="en-US" w:eastAsia="zh-CN"/>
        </w:rPr>
        <w:t>30---15:00</w:t>
      </w:r>
    </w:p>
    <w:p w14:paraId="06ADEEAB">
      <w:pPr>
        <w:numPr>
          <w:ilvl w:val="0"/>
          <w:numId w:val="2"/>
        </w:numPr>
        <w:spacing w:line="420" w:lineRule="exact"/>
        <w:rPr>
          <w:rFonts w:hint="default" w:ascii="Times New Roman" w:hAnsi="Times New Roman" w:eastAsia="方正仿宋_GBK" w:cs="Times New Roman"/>
          <w:sz w:val="30"/>
          <w:szCs w:val="30"/>
        </w:rPr>
      </w:pPr>
      <w:r>
        <w:rPr>
          <w:rFonts w:hint="default" w:ascii="Times New Roman" w:hAnsi="Times New Roman" w:eastAsia="方正仿宋_GBK" w:cs="Times New Roman"/>
          <w:b/>
          <w:sz w:val="30"/>
          <w:szCs w:val="30"/>
          <w:lang w:val="en-US" w:eastAsia="zh-CN"/>
        </w:rPr>
        <w:t>中药学、药学、康复治疗学、中医学：上午9：30-11：00</w:t>
      </w:r>
      <w:r>
        <w:rPr>
          <w:rFonts w:hint="default" w:ascii="Times New Roman" w:hAnsi="Times New Roman" w:eastAsia="方正仿宋_GBK" w:cs="Times New Roman"/>
          <w:b/>
          <w:sz w:val="30"/>
          <w:szCs w:val="30"/>
        </w:rPr>
        <w:t>。</w:t>
      </w:r>
    </w:p>
    <w:p w14:paraId="0B85E21F">
      <w:pPr>
        <w:numPr>
          <w:ilvl w:val="0"/>
          <w:numId w:val="0"/>
        </w:numPr>
        <w:spacing w:line="420" w:lineRule="exact"/>
        <w:ind w:firstLine="602" w:firstLineChars="200"/>
        <w:rPr>
          <w:rFonts w:hint="default" w:ascii="Times New Roman" w:hAnsi="Times New Roman" w:eastAsia="方正仿宋_GBK" w:cs="Times New Roman"/>
          <w:b/>
          <w:sz w:val="30"/>
          <w:szCs w:val="30"/>
          <w:lang w:val="en-US" w:eastAsia="zh-CN"/>
        </w:rPr>
      </w:pPr>
      <w:r>
        <w:rPr>
          <w:rFonts w:hint="default" w:ascii="Times New Roman" w:hAnsi="Times New Roman" w:eastAsia="方正仿宋_GBK" w:cs="Times New Roman"/>
          <w:b/>
          <w:sz w:val="30"/>
          <w:szCs w:val="30"/>
          <w:lang w:val="en-US" w:eastAsia="zh-CN"/>
        </w:rPr>
        <w:t>二、报到地点：南京市秦淮区汉中路129号江苏卫生健康职业学院（汉中路校区）6楼。</w:t>
      </w:r>
    </w:p>
    <w:p w14:paraId="238FD949">
      <w:pPr>
        <w:numPr>
          <w:ilvl w:val="0"/>
          <w:numId w:val="0"/>
        </w:numPr>
        <w:spacing w:line="420" w:lineRule="exact"/>
        <w:ind w:firstLine="602" w:firstLineChars="200"/>
        <w:rPr>
          <w:rFonts w:hint="default" w:ascii="Times New Roman" w:hAnsi="Times New Roman" w:eastAsia="方正仿宋_GBK" w:cs="Times New Roman"/>
          <w:b/>
          <w:sz w:val="30"/>
          <w:szCs w:val="30"/>
          <w:lang w:val="en-US" w:eastAsia="zh-CN"/>
        </w:rPr>
      </w:pPr>
      <w:r>
        <w:rPr>
          <w:rFonts w:hint="default" w:ascii="Times New Roman" w:hAnsi="Times New Roman" w:eastAsia="方正仿宋_GBK" w:cs="Times New Roman"/>
          <w:b/>
          <w:sz w:val="30"/>
          <w:szCs w:val="30"/>
          <w:lang w:val="en-US" w:eastAsia="zh-CN"/>
        </w:rPr>
        <w:t>三、报到时需出示以下材料：1.新生录取通知书。2.专科文凭学历备案表（请从“中国高等教育学生信息网：</w:t>
      </w:r>
      <w:r>
        <w:rPr>
          <w:rFonts w:hint="default" w:ascii="Times New Roman" w:hAnsi="Times New Roman" w:eastAsia="方正仿宋_GBK" w:cs="Times New Roman"/>
          <w:b/>
          <w:sz w:val="30"/>
          <w:szCs w:val="30"/>
          <w:lang w:val="en-US" w:eastAsia="zh-CN"/>
        </w:rPr>
        <w:fldChar w:fldCharType="begin"/>
      </w:r>
      <w:r>
        <w:rPr>
          <w:rFonts w:hint="default" w:ascii="Times New Roman" w:hAnsi="Times New Roman" w:eastAsia="方正仿宋_GBK" w:cs="Times New Roman"/>
          <w:b/>
          <w:sz w:val="30"/>
          <w:szCs w:val="30"/>
          <w:lang w:val="en-US" w:eastAsia="zh-CN"/>
        </w:rPr>
        <w:instrText xml:space="preserve"> HYPERLINK "http://www.chsi.com.cn/xlcx/" </w:instrText>
      </w:r>
      <w:r>
        <w:rPr>
          <w:rFonts w:hint="default" w:ascii="Times New Roman" w:hAnsi="Times New Roman" w:eastAsia="方正仿宋_GBK" w:cs="Times New Roman"/>
          <w:b/>
          <w:sz w:val="30"/>
          <w:szCs w:val="30"/>
          <w:lang w:val="en-US" w:eastAsia="zh-CN"/>
        </w:rPr>
        <w:fldChar w:fldCharType="separate"/>
      </w:r>
      <w:r>
        <w:rPr>
          <w:rFonts w:hint="default" w:ascii="Times New Roman" w:hAnsi="Times New Roman" w:eastAsia="方正仿宋_GBK" w:cs="Times New Roman"/>
          <w:b/>
          <w:sz w:val="30"/>
          <w:szCs w:val="30"/>
          <w:lang w:val="en-US" w:eastAsia="zh-CN"/>
        </w:rPr>
        <w:t>http://www.chsi.com.cn/xlcx/</w:t>
      </w:r>
      <w:r>
        <w:rPr>
          <w:rFonts w:hint="default" w:ascii="Times New Roman" w:hAnsi="Times New Roman" w:eastAsia="方正仿宋_GBK" w:cs="Times New Roman"/>
          <w:b/>
          <w:sz w:val="30"/>
          <w:szCs w:val="30"/>
          <w:lang w:val="en-US" w:eastAsia="zh-CN"/>
        </w:rPr>
        <w:fldChar w:fldCharType="end"/>
      </w:r>
      <w:r>
        <w:rPr>
          <w:rFonts w:hint="default" w:ascii="Times New Roman" w:hAnsi="Times New Roman" w:eastAsia="方正仿宋_GBK" w:cs="Times New Roman"/>
          <w:b/>
          <w:sz w:val="30"/>
          <w:szCs w:val="30"/>
          <w:lang w:val="en-US" w:eastAsia="zh-CN"/>
        </w:rPr>
        <w:t>”打印，按提示操作打印含二维码页面，勿直接打印截图）；免试入学的学生，请提供成人高考报名时的学历电子备案表1份。3.执业证书复印件、专科毕业证书复印件1份，身份证复印件1份。4.免试生须提供相关免试资格证明材料。</w:t>
      </w:r>
    </w:p>
    <w:p w14:paraId="569762E0">
      <w:pPr>
        <w:numPr>
          <w:ilvl w:val="0"/>
          <w:numId w:val="0"/>
        </w:numPr>
        <w:spacing w:line="420" w:lineRule="exact"/>
        <w:ind w:firstLine="602" w:firstLineChars="200"/>
        <w:rPr>
          <w:rFonts w:hint="eastAsia" w:eastAsia="方正仿宋_GBK" w:cs="Times New Roman"/>
          <w:b/>
          <w:sz w:val="30"/>
          <w:szCs w:val="30"/>
          <w:lang w:val="en-US" w:eastAsia="zh-CN"/>
        </w:rPr>
      </w:pPr>
      <w:r>
        <w:rPr>
          <w:rFonts w:hint="default" w:ascii="Times New Roman" w:hAnsi="Times New Roman" w:eastAsia="方正仿宋_GBK" w:cs="Times New Roman"/>
          <w:b/>
          <w:sz w:val="30"/>
          <w:szCs w:val="30"/>
          <w:lang w:val="en-US" w:eastAsia="zh-CN"/>
        </w:rPr>
        <w:t>四、学费：专升本2500元/学年。缴费时间：开学后统一缴费，报到当天无需缴费</w:t>
      </w:r>
      <w:r>
        <w:rPr>
          <w:rFonts w:hint="eastAsia" w:eastAsia="方正仿宋_GBK" w:cs="Times New Roman"/>
          <w:b/>
          <w:sz w:val="30"/>
          <w:szCs w:val="30"/>
          <w:lang w:val="en-US" w:eastAsia="zh-CN"/>
        </w:rPr>
        <w:t>。</w:t>
      </w:r>
    </w:p>
    <w:p w14:paraId="6E349C67">
      <w:pPr>
        <w:numPr>
          <w:ilvl w:val="0"/>
          <w:numId w:val="0"/>
        </w:numPr>
        <w:spacing w:line="420" w:lineRule="exact"/>
        <w:ind w:firstLine="602" w:firstLineChars="200"/>
        <w:rPr>
          <w:rFonts w:hint="default" w:ascii="Times New Roman" w:hAnsi="Times New Roman" w:eastAsia="方正仿宋_GBK" w:cs="Times New Roman"/>
          <w:b/>
          <w:sz w:val="30"/>
          <w:szCs w:val="30"/>
          <w:lang w:val="en-US" w:eastAsia="zh-CN"/>
        </w:rPr>
      </w:pPr>
      <w:r>
        <w:rPr>
          <w:rFonts w:hint="default" w:ascii="Times New Roman" w:hAnsi="Times New Roman" w:eastAsia="方正仿宋_GBK" w:cs="Times New Roman"/>
          <w:b/>
          <w:sz w:val="30"/>
          <w:szCs w:val="30"/>
          <w:lang w:val="en-US" w:eastAsia="zh-CN"/>
        </w:rPr>
        <w:t>五、上课形式：1、集中授课（每个月集中上课3-4天，其中包含双休日）2、每周六或每周日全天上课。请报到前各位考生仔细考虑好上课形式，确定班级，定班后不予换班</w:t>
      </w:r>
      <w:r>
        <w:rPr>
          <w:rFonts w:hint="eastAsia" w:eastAsia="方正仿宋_GBK" w:cs="Times New Roman"/>
          <w:b/>
          <w:sz w:val="30"/>
          <w:szCs w:val="30"/>
          <w:lang w:val="en-US" w:eastAsia="zh-CN"/>
        </w:rPr>
        <w:t>（特别提醒：同在一个单位一个科室的最好不要同报一个班级）</w:t>
      </w:r>
      <w:r>
        <w:rPr>
          <w:rFonts w:hint="default" w:ascii="Times New Roman" w:hAnsi="Times New Roman" w:eastAsia="方正仿宋_GBK" w:cs="Times New Roman"/>
          <w:b/>
          <w:sz w:val="30"/>
          <w:szCs w:val="30"/>
          <w:lang w:val="en-US" w:eastAsia="zh-CN"/>
        </w:rPr>
        <w:t>。</w:t>
      </w:r>
    </w:p>
    <w:p w14:paraId="1DC04B09">
      <w:pPr>
        <w:numPr>
          <w:ilvl w:val="0"/>
          <w:numId w:val="0"/>
        </w:numPr>
        <w:spacing w:line="420" w:lineRule="exact"/>
        <w:ind w:firstLine="602" w:firstLineChars="200"/>
        <w:rPr>
          <w:rFonts w:hint="default" w:ascii="Times New Roman" w:hAnsi="Times New Roman" w:eastAsia="方正仿宋_GBK" w:cs="Times New Roman"/>
          <w:b/>
          <w:sz w:val="30"/>
          <w:szCs w:val="30"/>
          <w:lang w:val="en-US" w:eastAsia="zh-CN"/>
        </w:rPr>
      </w:pPr>
      <w:r>
        <w:rPr>
          <w:rFonts w:hint="default" w:ascii="Times New Roman" w:hAnsi="Times New Roman" w:eastAsia="方正仿宋_GBK" w:cs="Times New Roman"/>
          <w:b/>
          <w:sz w:val="30"/>
          <w:szCs w:val="30"/>
          <w:lang w:val="en-US" w:eastAsia="zh-CN"/>
        </w:rPr>
        <w:t>六、学习材料：新学期开课学校会安排书商现场售书。</w:t>
      </w:r>
    </w:p>
    <w:p w14:paraId="09ED5803">
      <w:pPr>
        <w:numPr>
          <w:ilvl w:val="0"/>
          <w:numId w:val="0"/>
        </w:numPr>
        <w:spacing w:line="420" w:lineRule="exact"/>
        <w:ind w:firstLine="602" w:firstLineChars="200"/>
        <w:rPr>
          <w:rFonts w:hint="default" w:ascii="Times New Roman" w:hAnsi="Times New Roman" w:eastAsia="方正仿宋_GBK" w:cs="Times New Roman"/>
          <w:b/>
          <w:sz w:val="30"/>
          <w:szCs w:val="30"/>
          <w:lang w:val="en-US" w:eastAsia="zh-CN"/>
        </w:rPr>
      </w:pPr>
      <w:r>
        <w:rPr>
          <w:rFonts w:hint="default" w:ascii="Times New Roman" w:hAnsi="Times New Roman" w:eastAsia="方正仿宋_GBK" w:cs="Times New Roman"/>
          <w:b/>
          <w:sz w:val="30"/>
          <w:szCs w:val="30"/>
          <w:lang w:val="en-US" w:eastAsia="zh-CN"/>
        </w:rPr>
        <w:t>七、新生入学教育时间：另行通知 ，不得无故缺席。</w:t>
      </w:r>
    </w:p>
    <w:p w14:paraId="37DAF297">
      <w:pPr>
        <w:numPr>
          <w:ilvl w:val="0"/>
          <w:numId w:val="0"/>
        </w:numPr>
        <w:spacing w:line="420" w:lineRule="exact"/>
        <w:ind w:firstLine="602" w:firstLineChars="200"/>
        <w:rPr>
          <w:rFonts w:hint="default" w:ascii="Times New Roman" w:hAnsi="Times New Roman" w:eastAsia="方正仿宋_GBK" w:cs="Times New Roman"/>
          <w:b/>
          <w:sz w:val="30"/>
          <w:szCs w:val="30"/>
          <w:lang w:val="en-US" w:eastAsia="zh-CN"/>
        </w:rPr>
      </w:pPr>
      <w:r>
        <w:rPr>
          <w:rFonts w:hint="default" w:ascii="Times New Roman" w:hAnsi="Times New Roman" w:eastAsia="方正仿宋_GBK" w:cs="Times New Roman"/>
          <w:b/>
          <w:sz w:val="30"/>
          <w:szCs w:val="30"/>
          <w:lang w:val="en-US" w:eastAsia="zh-CN"/>
        </w:rPr>
        <w:t>八、希望全体新生按时报到，因故不能按时报到者，视作自动放弃入学资格。如需申请办理保留学籍手续，联系电话：025-84718543</w:t>
      </w:r>
      <w:r>
        <w:rPr>
          <w:rFonts w:hint="eastAsia" w:eastAsia="方正仿宋_GBK" w:cs="Times New Roman"/>
          <w:b/>
          <w:sz w:val="30"/>
          <w:szCs w:val="30"/>
          <w:lang w:val="en-US" w:eastAsia="zh-CN"/>
        </w:rPr>
        <w:t>，潘老师</w:t>
      </w:r>
      <w:r>
        <w:rPr>
          <w:rFonts w:hint="default" w:ascii="Times New Roman" w:hAnsi="Times New Roman" w:eastAsia="方正仿宋_GBK" w:cs="Times New Roman"/>
          <w:b/>
          <w:sz w:val="30"/>
          <w:szCs w:val="30"/>
          <w:lang w:val="en-US" w:eastAsia="zh-CN"/>
        </w:rPr>
        <w:t xml:space="preserve"> 。</w:t>
      </w:r>
    </w:p>
    <w:p w14:paraId="3F944FCC">
      <w:pPr>
        <w:spacing w:line="420" w:lineRule="exact"/>
        <w:ind w:firstLine="602" w:firstLineChars="200"/>
        <w:rPr>
          <w:rFonts w:hint="default" w:ascii="Times New Roman" w:hAnsi="Times New Roman" w:eastAsia="方正仿宋_GBK" w:cs="Times New Roman"/>
          <w:b/>
          <w:sz w:val="30"/>
          <w:szCs w:val="30"/>
          <w:lang w:val="en-US" w:eastAsia="zh-CN"/>
        </w:rPr>
      </w:pPr>
      <w:r>
        <w:rPr>
          <w:rFonts w:hint="default" w:ascii="Times New Roman" w:hAnsi="Times New Roman" w:eastAsia="方正仿宋_GBK" w:cs="Times New Roman"/>
          <w:b/>
          <w:sz w:val="30"/>
          <w:szCs w:val="30"/>
          <w:lang w:val="en-US" w:eastAsia="zh-CN"/>
        </w:rPr>
        <w:t>九、学生入学后，学校将统一采集新生入学照片，对新生录取照片、入学照片和身份证照片进行人像比对。并在一个月内复核学生的入学资格，三个月内复核录取资格。请入学后关注后续通知。</w:t>
      </w:r>
    </w:p>
    <w:p w14:paraId="7D1D5FC0">
      <w:pPr>
        <w:spacing w:line="420" w:lineRule="exact"/>
        <w:ind w:firstLine="6023" w:firstLineChars="2000"/>
        <w:rPr>
          <w:rFonts w:hint="default" w:ascii="Times New Roman" w:hAnsi="Times New Roman" w:eastAsia="方正仿宋_GBK" w:cs="Times New Roman"/>
          <w:b/>
          <w:sz w:val="30"/>
          <w:szCs w:val="30"/>
          <w:lang w:val="en-US" w:eastAsia="zh-CN"/>
        </w:rPr>
      </w:pPr>
    </w:p>
    <w:p w14:paraId="41C3DA93">
      <w:pPr>
        <w:spacing w:line="420" w:lineRule="exact"/>
        <w:ind w:firstLine="5722" w:firstLineChars="1900"/>
        <w:rPr>
          <w:rFonts w:hint="default" w:ascii="Times New Roman" w:hAnsi="Times New Roman" w:eastAsia="方正仿宋_GBK" w:cs="Times New Roman"/>
          <w:b/>
          <w:sz w:val="30"/>
          <w:szCs w:val="30"/>
          <w:lang w:val="en-US" w:eastAsia="zh-CN"/>
        </w:rPr>
      </w:pPr>
      <w:r>
        <w:rPr>
          <w:rFonts w:hint="default" w:ascii="Times New Roman" w:hAnsi="Times New Roman" w:eastAsia="方正仿宋_GBK" w:cs="Times New Roman"/>
          <w:b/>
          <w:sz w:val="30"/>
          <w:szCs w:val="30"/>
          <w:lang w:val="en-US" w:eastAsia="zh-CN"/>
        </w:rPr>
        <w:t>南京中医药大学</w:t>
      </w:r>
    </w:p>
    <w:p w14:paraId="450D8188">
      <w:pPr>
        <w:numPr>
          <w:ilvl w:val="0"/>
          <w:numId w:val="0"/>
        </w:numPr>
        <w:spacing w:line="420" w:lineRule="exact"/>
        <w:ind w:left="5716" w:leftChars="284" w:hanging="5120" w:hangingChars="1700"/>
        <w:rPr>
          <w:rFonts w:hint="default" w:ascii="Times New Roman" w:hAnsi="Times New Roman" w:eastAsia="方正仿宋_GBK" w:cs="Times New Roman"/>
          <w:b/>
          <w:sz w:val="30"/>
          <w:szCs w:val="30"/>
          <w:lang w:val="en-US" w:eastAsia="zh-CN"/>
        </w:rPr>
      </w:pPr>
      <w:r>
        <w:rPr>
          <w:rFonts w:hint="default" w:ascii="Times New Roman" w:hAnsi="Times New Roman" w:eastAsia="方正仿宋_GBK" w:cs="Times New Roman"/>
          <w:b/>
          <w:sz w:val="30"/>
          <w:szCs w:val="30"/>
          <w:lang w:val="en-US" w:eastAsia="zh-CN"/>
        </w:rPr>
        <w:t xml:space="preserve">                               江苏卫生健康职业学院</w:t>
      </w:r>
      <w:bookmarkStart w:id="0" w:name="_GoBack"/>
      <w:bookmarkEnd w:id="0"/>
      <w:r>
        <w:rPr>
          <w:rFonts w:hint="default" w:ascii="Times New Roman" w:hAnsi="Times New Roman" w:eastAsia="方正仿宋_GBK" w:cs="Times New Roman"/>
          <w:b/>
          <w:sz w:val="30"/>
          <w:szCs w:val="30"/>
          <w:lang w:val="en-US" w:eastAsia="zh-CN"/>
        </w:rPr>
        <w:t>2024年12月</w:t>
      </w:r>
      <w:r>
        <w:rPr>
          <w:rFonts w:hint="eastAsia" w:eastAsia="方正仿宋_GBK" w:cs="Times New Roman"/>
          <w:b/>
          <w:sz w:val="30"/>
          <w:szCs w:val="30"/>
          <w:lang w:val="en-US" w:eastAsia="zh-CN"/>
        </w:rPr>
        <w:t>2</w:t>
      </w:r>
      <w:r>
        <w:rPr>
          <w:rFonts w:hint="default" w:ascii="Times New Roman" w:hAnsi="Times New Roman" w:eastAsia="方正仿宋_GBK" w:cs="Times New Roman"/>
          <w:b/>
          <w:sz w:val="30"/>
          <w:szCs w:val="30"/>
          <w:lang w:val="en-US" w:eastAsia="zh-CN"/>
        </w:rPr>
        <w:t>0日</w:t>
      </w:r>
    </w:p>
    <w:p w14:paraId="12BEBF7E">
      <w:pPr>
        <w:spacing w:line="360" w:lineRule="exact"/>
        <w:rPr>
          <w:rFonts w:hint="default" w:ascii="Times New Roman" w:hAnsi="Times New Roman" w:eastAsia="方正仿宋_GBK" w:cs="Times New Roman"/>
          <w:b/>
          <w:color w:val="auto"/>
          <w:sz w:val="30"/>
          <w:szCs w:val="30"/>
        </w:rPr>
      </w:pPr>
      <w:r>
        <w:rPr>
          <w:rFonts w:hint="default" w:ascii="Times New Roman" w:hAnsi="Times New Roman" w:eastAsia="方正仿宋_GBK" w:cs="Times New Roman"/>
          <w:b/>
          <w:color w:val="auto"/>
          <w:sz w:val="30"/>
          <w:szCs w:val="30"/>
        </w:rPr>
        <w:t>附：上级规定的报考和录取条件</w:t>
      </w:r>
    </w:p>
    <w:p w14:paraId="1377ABD0">
      <w:pPr>
        <w:pStyle w:val="5"/>
        <w:shd w:val="clear" w:color="auto" w:fill="FFFFFF"/>
        <w:rPr>
          <w:rFonts w:hint="default" w:ascii="Times New Roman" w:hAnsi="Times New Roman" w:eastAsia="方正仿宋_GBK" w:cs="Times New Roman"/>
          <w:color w:val="auto"/>
          <w:kern w:val="2"/>
          <w:sz w:val="30"/>
          <w:szCs w:val="30"/>
        </w:rPr>
      </w:pPr>
    </w:p>
    <w:p w14:paraId="694B55F3">
      <w:pPr>
        <w:pStyle w:val="5"/>
        <w:shd w:val="clear" w:color="auto" w:fill="FFFFFF"/>
        <w:rPr>
          <w:rFonts w:hint="default" w:ascii="Times New Roman" w:hAnsi="Times New Roman" w:eastAsia="方正仿宋_GBK" w:cs="Times New Roman"/>
          <w:b/>
          <w:kern w:val="2"/>
          <w:sz w:val="30"/>
          <w:szCs w:val="30"/>
          <w:lang w:val="en-US" w:eastAsia="zh-CN" w:bidi="ar-SA"/>
        </w:rPr>
      </w:pPr>
      <w:r>
        <w:rPr>
          <w:rFonts w:hint="default" w:ascii="Times New Roman" w:hAnsi="Times New Roman" w:eastAsia="方正仿宋_GBK" w:cs="Times New Roman"/>
          <w:b/>
          <w:kern w:val="2"/>
          <w:sz w:val="30"/>
          <w:szCs w:val="30"/>
          <w:lang w:val="en-US" w:eastAsia="zh-CN" w:bidi="ar-SA"/>
        </w:rPr>
        <w:t>(1)报考临床医学、口腔医学、预防医学、中医学等临床类专业的人员，应当取得省级卫生行政部门颁发的相应类别的执业助理医师及以上资格证书或取得国家认可的普通中专及以上相应专业学历；或者县级及以上卫生行政部门颁发的乡村医生执业证书并具有中专学历或中专水平证书。</w:t>
      </w:r>
    </w:p>
    <w:p w14:paraId="25AABB5E">
      <w:pPr>
        <w:pStyle w:val="5"/>
        <w:shd w:val="clear" w:color="auto" w:fill="FFFFFF"/>
        <w:rPr>
          <w:rFonts w:hint="default" w:ascii="Times New Roman" w:hAnsi="Times New Roman" w:eastAsia="方正仿宋_GBK" w:cs="Times New Roman"/>
          <w:b/>
          <w:kern w:val="2"/>
          <w:sz w:val="30"/>
          <w:szCs w:val="30"/>
          <w:lang w:val="en-US" w:eastAsia="zh-CN" w:bidi="ar-SA"/>
        </w:rPr>
      </w:pPr>
      <w:r>
        <w:rPr>
          <w:rFonts w:hint="default" w:ascii="Times New Roman" w:hAnsi="Times New Roman" w:eastAsia="方正仿宋_GBK" w:cs="Times New Roman"/>
          <w:b/>
          <w:kern w:val="2"/>
          <w:sz w:val="30"/>
          <w:szCs w:val="30"/>
          <w:lang w:val="en-US" w:eastAsia="zh-CN" w:bidi="ar-SA"/>
        </w:rPr>
        <w:t xml:space="preserve"> </w:t>
      </w:r>
    </w:p>
    <w:p w14:paraId="2C9E4931">
      <w:pPr>
        <w:pStyle w:val="5"/>
        <w:shd w:val="clear" w:color="auto" w:fill="FFFFFF"/>
        <w:rPr>
          <w:rFonts w:hint="default" w:ascii="Times New Roman" w:hAnsi="Times New Roman" w:eastAsia="方正仿宋_GBK" w:cs="Times New Roman"/>
          <w:b/>
          <w:kern w:val="2"/>
          <w:sz w:val="30"/>
          <w:szCs w:val="30"/>
          <w:lang w:val="en-US" w:eastAsia="zh-CN" w:bidi="ar-SA"/>
        </w:rPr>
      </w:pPr>
      <w:r>
        <w:rPr>
          <w:rFonts w:hint="default" w:ascii="Times New Roman" w:hAnsi="Times New Roman" w:eastAsia="方正仿宋_GBK" w:cs="Times New Roman"/>
          <w:b/>
          <w:kern w:val="2"/>
          <w:sz w:val="30"/>
          <w:szCs w:val="30"/>
          <w:lang w:val="en-US" w:eastAsia="zh-CN" w:bidi="ar-SA"/>
        </w:rPr>
        <w:t>(2)报考护理学专业的人员应当取得省级卫生行政部门颁发的执业护士证书。</w:t>
      </w:r>
    </w:p>
    <w:p w14:paraId="0B09AA7A">
      <w:pPr>
        <w:pStyle w:val="5"/>
        <w:shd w:val="clear" w:color="auto" w:fill="FFFFFF"/>
        <w:rPr>
          <w:rFonts w:hint="default" w:ascii="Times New Roman" w:hAnsi="Times New Roman" w:eastAsia="方正仿宋_GBK" w:cs="Times New Roman"/>
          <w:b/>
          <w:kern w:val="2"/>
          <w:sz w:val="30"/>
          <w:szCs w:val="30"/>
          <w:lang w:val="en-US" w:eastAsia="zh-CN" w:bidi="ar-SA"/>
        </w:rPr>
      </w:pPr>
      <w:r>
        <w:rPr>
          <w:rFonts w:hint="default" w:ascii="Times New Roman" w:hAnsi="Times New Roman" w:eastAsia="方正仿宋_GBK" w:cs="Times New Roman"/>
          <w:b/>
          <w:kern w:val="2"/>
          <w:sz w:val="30"/>
          <w:szCs w:val="30"/>
          <w:lang w:val="en-US" w:eastAsia="zh-CN" w:bidi="ar-SA"/>
        </w:rPr>
        <w:t xml:space="preserve"> </w:t>
      </w:r>
    </w:p>
    <w:p w14:paraId="3B6D47EE">
      <w:pPr>
        <w:pStyle w:val="5"/>
        <w:shd w:val="clear" w:color="auto" w:fill="FFFFFF"/>
        <w:rPr>
          <w:rFonts w:hint="default" w:ascii="Times New Roman" w:hAnsi="Times New Roman" w:eastAsia="方正仿宋_GBK" w:cs="Times New Roman"/>
          <w:b/>
          <w:kern w:val="2"/>
          <w:sz w:val="30"/>
          <w:szCs w:val="30"/>
          <w:lang w:val="en-US" w:eastAsia="zh-CN" w:bidi="ar-SA"/>
        </w:rPr>
      </w:pPr>
      <w:r>
        <w:rPr>
          <w:rFonts w:hint="default" w:ascii="Times New Roman" w:hAnsi="Times New Roman" w:eastAsia="方正仿宋_GBK" w:cs="Times New Roman"/>
          <w:b/>
          <w:kern w:val="2"/>
          <w:sz w:val="30"/>
          <w:szCs w:val="30"/>
          <w:lang w:val="en-US" w:eastAsia="zh-CN" w:bidi="ar-SA"/>
        </w:rPr>
        <w:t>(3)报考医学门类其他专业的应为从事卫生、医药行业工作的在职专业技术人员。报考药学、中药学专业的应为该行业从业人员。</w:t>
      </w:r>
    </w:p>
    <w:p w14:paraId="272428C6">
      <w:pPr>
        <w:pStyle w:val="5"/>
        <w:shd w:val="clear" w:color="auto" w:fill="FFFFFF"/>
        <w:rPr>
          <w:rFonts w:hint="default" w:ascii="Times New Roman" w:hAnsi="Times New Roman" w:eastAsia="方正仿宋_GBK" w:cs="Times New Roman"/>
          <w:b/>
          <w:kern w:val="2"/>
          <w:sz w:val="30"/>
          <w:szCs w:val="30"/>
          <w:lang w:val="en-US" w:eastAsia="zh-CN" w:bidi="ar-SA"/>
        </w:rPr>
      </w:pPr>
      <w:r>
        <w:rPr>
          <w:rFonts w:hint="default" w:ascii="Times New Roman" w:hAnsi="Times New Roman" w:eastAsia="方正仿宋_GBK" w:cs="Times New Roman"/>
          <w:b/>
          <w:kern w:val="2"/>
          <w:sz w:val="30"/>
          <w:szCs w:val="30"/>
          <w:lang w:val="en-US" w:eastAsia="zh-CN" w:bidi="ar-SA"/>
        </w:rPr>
        <w:t xml:space="preserve"> </w:t>
      </w:r>
    </w:p>
    <w:p w14:paraId="054A2C1E">
      <w:pPr>
        <w:pStyle w:val="5"/>
        <w:shd w:val="clear" w:color="auto" w:fill="FFFFFF"/>
        <w:rPr>
          <w:rFonts w:hint="default" w:ascii="Times New Roman" w:hAnsi="Times New Roman" w:eastAsia="方正仿宋_GBK" w:cs="Times New Roman"/>
          <w:b/>
          <w:kern w:val="2"/>
          <w:sz w:val="30"/>
          <w:szCs w:val="30"/>
          <w:lang w:val="en-US" w:eastAsia="zh-CN" w:bidi="ar-SA"/>
        </w:rPr>
      </w:pPr>
      <w:r>
        <w:rPr>
          <w:rFonts w:hint="default" w:ascii="Times New Roman" w:hAnsi="Times New Roman" w:eastAsia="方正仿宋_GBK" w:cs="Times New Roman"/>
          <w:b/>
          <w:kern w:val="2"/>
          <w:sz w:val="30"/>
          <w:szCs w:val="30"/>
          <w:lang w:val="en-US" w:eastAsia="zh-CN" w:bidi="ar-SA"/>
        </w:rPr>
        <w:t>(4)考生报考专业原则上应与本人所从事的专业对口。</w:t>
      </w:r>
    </w:p>
    <w:p w14:paraId="58ABE746">
      <w:pPr>
        <w:spacing w:line="360" w:lineRule="exact"/>
        <w:rPr>
          <w:rFonts w:hint="default" w:ascii="Times New Roman" w:hAnsi="Times New Roman" w:eastAsia="方正仿宋_GBK" w:cs="Times New Roman"/>
          <w:b/>
          <w:kern w:val="2"/>
          <w:sz w:val="30"/>
          <w:szCs w:val="30"/>
          <w:lang w:val="en-US" w:eastAsia="zh-CN" w:bidi="ar-SA"/>
        </w:rPr>
      </w:pPr>
    </w:p>
    <w:p w14:paraId="31F47484">
      <w:pPr>
        <w:spacing w:line="360" w:lineRule="exact"/>
        <w:rPr>
          <w:rFonts w:hint="default" w:ascii="Times New Roman" w:hAnsi="Times New Roman" w:eastAsia="方正仿宋_GBK" w:cs="Times New Roman"/>
          <w:b/>
          <w:color w:val="FF0000"/>
          <w:sz w:val="30"/>
          <w:szCs w:val="30"/>
        </w:rPr>
      </w:pPr>
    </w:p>
    <w:p w14:paraId="13DFA1B1">
      <w:pPr>
        <w:spacing w:line="360" w:lineRule="exact"/>
        <w:rPr>
          <w:rFonts w:hint="default" w:ascii="Times New Roman" w:hAnsi="Times New Roman" w:eastAsia="方正仿宋_GBK" w:cs="Times New Roman"/>
          <w:b/>
          <w:color w:val="FF0000"/>
          <w:sz w:val="30"/>
          <w:szCs w:val="30"/>
        </w:rPr>
      </w:pPr>
    </w:p>
    <w:p w14:paraId="0C42C4DF">
      <w:pPr>
        <w:pStyle w:val="5"/>
        <w:shd w:val="clear" w:color="auto" w:fill="FFFFFF"/>
        <w:rPr>
          <w:rFonts w:hint="default" w:ascii="Times New Roman" w:hAnsi="Times New Roman" w:eastAsia="方正仿宋_GBK" w:cs="Times New Roman"/>
          <w:color w:val="FF0000"/>
          <w:kern w:val="2"/>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公文小标宋">
    <w:panose1 w:val="02000500000000000000"/>
    <w:charset w:val="86"/>
    <w:family w:val="auto"/>
    <w:pitch w:val="default"/>
    <w:sig w:usb0="A00002BF" w:usb1="38CF7CFA" w:usb2="00000016" w:usb3="00000000" w:csb0="00040001" w:csb1="00000000"/>
    <w:embedRegular r:id="rId1" w:fontKey="{38E2FEC1-4B61-4147-96E9-F3250ADD777A}"/>
  </w:font>
  <w:font w:name="方正仿宋_GBK">
    <w:panose1 w:val="02000000000000000000"/>
    <w:charset w:val="86"/>
    <w:family w:val="auto"/>
    <w:pitch w:val="default"/>
    <w:sig w:usb0="00000001" w:usb1="080E0000" w:usb2="00000000" w:usb3="00000000" w:csb0="00040000" w:csb1="00000000"/>
    <w:embedRegular r:id="rId2" w:fontKey="{879CE294-3480-470A-A20D-200348E7BB8C}"/>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C6A8E8"/>
    <w:multiLevelType w:val="singleLevel"/>
    <w:tmpl w:val="94C6A8E8"/>
    <w:lvl w:ilvl="0" w:tentative="0">
      <w:start w:val="1"/>
      <w:numFmt w:val="decimal"/>
      <w:suff w:val="nothing"/>
      <w:lvlText w:val="%1、"/>
      <w:lvlJc w:val="left"/>
    </w:lvl>
  </w:abstractNum>
  <w:abstractNum w:abstractNumId="1">
    <w:nsid w:val="67F9FF5D"/>
    <w:multiLevelType w:val="singleLevel"/>
    <w:tmpl w:val="67F9FF5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jMTg2NzllN2M1OGNmY2NlM2JiZmJkOWIyYjU1NjUifQ=="/>
  </w:docVars>
  <w:rsids>
    <w:rsidRoot w:val="0042704D"/>
    <w:rsid w:val="000765A7"/>
    <w:rsid w:val="000872D4"/>
    <w:rsid w:val="000B0904"/>
    <w:rsid w:val="000B6805"/>
    <w:rsid w:val="000C7E7E"/>
    <w:rsid w:val="000E2D01"/>
    <w:rsid w:val="000F64C6"/>
    <w:rsid w:val="00117108"/>
    <w:rsid w:val="00127703"/>
    <w:rsid w:val="00132D22"/>
    <w:rsid w:val="00143A01"/>
    <w:rsid w:val="001454A0"/>
    <w:rsid w:val="00151B1B"/>
    <w:rsid w:val="00157316"/>
    <w:rsid w:val="001605BD"/>
    <w:rsid w:val="00161029"/>
    <w:rsid w:val="00177C6E"/>
    <w:rsid w:val="001A457F"/>
    <w:rsid w:val="001A4C4B"/>
    <w:rsid w:val="001A5842"/>
    <w:rsid w:val="00246124"/>
    <w:rsid w:val="00270AED"/>
    <w:rsid w:val="002B23F4"/>
    <w:rsid w:val="002B7159"/>
    <w:rsid w:val="002C2355"/>
    <w:rsid w:val="002C4BBA"/>
    <w:rsid w:val="002D4DFA"/>
    <w:rsid w:val="002E55ED"/>
    <w:rsid w:val="00305659"/>
    <w:rsid w:val="00325509"/>
    <w:rsid w:val="00325D91"/>
    <w:rsid w:val="00337BD4"/>
    <w:rsid w:val="00382996"/>
    <w:rsid w:val="003919AB"/>
    <w:rsid w:val="003932E3"/>
    <w:rsid w:val="003B210F"/>
    <w:rsid w:val="003B3A03"/>
    <w:rsid w:val="003B5D85"/>
    <w:rsid w:val="003B6EEB"/>
    <w:rsid w:val="003F195B"/>
    <w:rsid w:val="003F28DA"/>
    <w:rsid w:val="003F62FF"/>
    <w:rsid w:val="0042704D"/>
    <w:rsid w:val="00485D4B"/>
    <w:rsid w:val="004C5B14"/>
    <w:rsid w:val="004F6846"/>
    <w:rsid w:val="00506616"/>
    <w:rsid w:val="005075CA"/>
    <w:rsid w:val="005175BE"/>
    <w:rsid w:val="0052140C"/>
    <w:rsid w:val="00525980"/>
    <w:rsid w:val="00527E95"/>
    <w:rsid w:val="00541C1C"/>
    <w:rsid w:val="005B76F5"/>
    <w:rsid w:val="005C4FE8"/>
    <w:rsid w:val="005F6A57"/>
    <w:rsid w:val="006029D2"/>
    <w:rsid w:val="00607227"/>
    <w:rsid w:val="0065496C"/>
    <w:rsid w:val="0070427E"/>
    <w:rsid w:val="00743B0C"/>
    <w:rsid w:val="00774543"/>
    <w:rsid w:val="007922BB"/>
    <w:rsid w:val="007927C4"/>
    <w:rsid w:val="007C040A"/>
    <w:rsid w:val="00800A7F"/>
    <w:rsid w:val="00804BD6"/>
    <w:rsid w:val="00823B00"/>
    <w:rsid w:val="0084071E"/>
    <w:rsid w:val="00871AB7"/>
    <w:rsid w:val="00881E85"/>
    <w:rsid w:val="008D1ACC"/>
    <w:rsid w:val="008F3221"/>
    <w:rsid w:val="008F4295"/>
    <w:rsid w:val="00923629"/>
    <w:rsid w:val="00930252"/>
    <w:rsid w:val="00936F48"/>
    <w:rsid w:val="0097302B"/>
    <w:rsid w:val="00975DC7"/>
    <w:rsid w:val="0097695B"/>
    <w:rsid w:val="00987473"/>
    <w:rsid w:val="009C13E1"/>
    <w:rsid w:val="009D3180"/>
    <w:rsid w:val="009D65BD"/>
    <w:rsid w:val="009F4418"/>
    <w:rsid w:val="00A05DE8"/>
    <w:rsid w:val="00A0726C"/>
    <w:rsid w:val="00A2479A"/>
    <w:rsid w:val="00A25537"/>
    <w:rsid w:val="00A37394"/>
    <w:rsid w:val="00A42262"/>
    <w:rsid w:val="00A52419"/>
    <w:rsid w:val="00AD0E5A"/>
    <w:rsid w:val="00B0309A"/>
    <w:rsid w:val="00B217CA"/>
    <w:rsid w:val="00B67DC9"/>
    <w:rsid w:val="00B83914"/>
    <w:rsid w:val="00B967CD"/>
    <w:rsid w:val="00B96F22"/>
    <w:rsid w:val="00B97749"/>
    <w:rsid w:val="00BB1EC4"/>
    <w:rsid w:val="00BD2137"/>
    <w:rsid w:val="00BE259D"/>
    <w:rsid w:val="00C12665"/>
    <w:rsid w:val="00C25F6D"/>
    <w:rsid w:val="00C86CD3"/>
    <w:rsid w:val="00CA5F90"/>
    <w:rsid w:val="00CC5C2B"/>
    <w:rsid w:val="00CD2DBE"/>
    <w:rsid w:val="00CE33CF"/>
    <w:rsid w:val="00D01A49"/>
    <w:rsid w:val="00D03BD1"/>
    <w:rsid w:val="00D10216"/>
    <w:rsid w:val="00D215C1"/>
    <w:rsid w:val="00D46D47"/>
    <w:rsid w:val="00DA1DB2"/>
    <w:rsid w:val="00DB1493"/>
    <w:rsid w:val="00DD46D1"/>
    <w:rsid w:val="00DF1F05"/>
    <w:rsid w:val="00E0234C"/>
    <w:rsid w:val="00E10A93"/>
    <w:rsid w:val="00E10BF2"/>
    <w:rsid w:val="00E17D4E"/>
    <w:rsid w:val="00E35638"/>
    <w:rsid w:val="00E36BAB"/>
    <w:rsid w:val="00E55381"/>
    <w:rsid w:val="00E57BE3"/>
    <w:rsid w:val="00E65FE3"/>
    <w:rsid w:val="00E67ECC"/>
    <w:rsid w:val="00E72A2D"/>
    <w:rsid w:val="00E77280"/>
    <w:rsid w:val="00E87A0A"/>
    <w:rsid w:val="00EB6518"/>
    <w:rsid w:val="00EC6FBE"/>
    <w:rsid w:val="00ED2BF9"/>
    <w:rsid w:val="00EE3CD1"/>
    <w:rsid w:val="00EF70A2"/>
    <w:rsid w:val="00F170BF"/>
    <w:rsid w:val="00F44864"/>
    <w:rsid w:val="00F458D2"/>
    <w:rsid w:val="00F54EED"/>
    <w:rsid w:val="00F75D07"/>
    <w:rsid w:val="00F85AE2"/>
    <w:rsid w:val="00FF7231"/>
    <w:rsid w:val="09FA543F"/>
    <w:rsid w:val="161B5368"/>
    <w:rsid w:val="17CD6F62"/>
    <w:rsid w:val="25502B95"/>
    <w:rsid w:val="274D6F69"/>
    <w:rsid w:val="300648FE"/>
    <w:rsid w:val="3790286B"/>
    <w:rsid w:val="4379659B"/>
    <w:rsid w:val="4D542680"/>
    <w:rsid w:val="57123C7E"/>
    <w:rsid w:val="608F1106"/>
    <w:rsid w:val="75EC4349"/>
    <w:rsid w:val="7F96196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3"/>
    <w:semiHidden/>
    <w:qFormat/>
    <w:uiPriority w:val="99"/>
    <w:pPr>
      <w:ind w:left="100" w:leftChars="2500"/>
    </w:pPr>
  </w:style>
  <w:style w:type="paragraph" w:styleId="3">
    <w:name w:val="footer"/>
    <w:basedOn w:val="1"/>
    <w:link w:val="11"/>
    <w:semiHidden/>
    <w:qFormat/>
    <w:uiPriority w:val="99"/>
    <w:pPr>
      <w:tabs>
        <w:tab w:val="center" w:pos="4153"/>
        <w:tab w:val="right" w:pos="8306"/>
      </w:tabs>
      <w:snapToGrid w:val="0"/>
      <w:jc w:val="left"/>
    </w:pPr>
    <w:rPr>
      <w:sz w:val="18"/>
      <w:szCs w:val="18"/>
    </w:rPr>
  </w:style>
  <w:style w:type="paragraph" w:styleId="4">
    <w:name w:val="header"/>
    <w:basedOn w:val="1"/>
    <w:link w:val="10"/>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4"/>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styleId="8">
    <w:name w:val="FollowedHyperlink"/>
    <w:basedOn w:val="7"/>
    <w:semiHidden/>
    <w:qFormat/>
    <w:uiPriority w:val="99"/>
    <w:rPr>
      <w:rFonts w:cs="Times New Roman"/>
      <w:color w:val="800080"/>
      <w:u w:val="single"/>
    </w:rPr>
  </w:style>
  <w:style w:type="character" w:styleId="9">
    <w:name w:val="Hyperlink"/>
    <w:basedOn w:val="7"/>
    <w:uiPriority w:val="99"/>
    <w:rPr>
      <w:rFonts w:cs="Times New Roman"/>
      <w:color w:val="0000FF"/>
      <w:u w:val="single"/>
    </w:rPr>
  </w:style>
  <w:style w:type="character" w:customStyle="1" w:styleId="10">
    <w:name w:val="页眉 Char"/>
    <w:basedOn w:val="7"/>
    <w:link w:val="4"/>
    <w:semiHidden/>
    <w:qFormat/>
    <w:locked/>
    <w:uiPriority w:val="99"/>
    <w:rPr>
      <w:rFonts w:ascii="Times New Roman" w:hAnsi="Times New Roman" w:eastAsia="宋体" w:cs="Times New Roman"/>
      <w:sz w:val="18"/>
      <w:szCs w:val="18"/>
    </w:rPr>
  </w:style>
  <w:style w:type="character" w:customStyle="1" w:styleId="11">
    <w:name w:val="页脚 Char"/>
    <w:basedOn w:val="7"/>
    <w:link w:val="3"/>
    <w:semiHidden/>
    <w:qFormat/>
    <w:locked/>
    <w:uiPriority w:val="99"/>
    <w:rPr>
      <w:rFonts w:ascii="Times New Roman" w:hAnsi="Times New Roman" w:eastAsia="宋体" w:cs="Times New Roman"/>
      <w:sz w:val="18"/>
      <w:szCs w:val="18"/>
    </w:rPr>
  </w:style>
  <w:style w:type="paragraph" w:styleId="12">
    <w:name w:val="List Paragraph"/>
    <w:basedOn w:val="1"/>
    <w:qFormat/>
    <w:uiPriority w:val="99"/>
    <w:pPr>
      <w:ind w:firstLine="420" w:firstLineChars="200"/>
    </w:pPr>
  </w:style>
  <w:style w:type="character" w:customStyle="1" w:styleId="13">
    <w:name w:val="日期 Char"/>
    <w:basedOn w:val="7"/>
    <w:link w:val="2"/>
    <w:semiHidden/>
    <w:qFormat/>
    <w:locked/>
    <w:uiPriority w:val="99"/>
    <w:rPr>
      <w:rFonts w:ascii="Times New Roman" w:hAnsi="Times New Roman" w:eastAsia="宋体" w:cs="Times New Roman"/>
      <w:sz w:val="24"/>
      <w:szCs w:val="24"/>
    </w:rPr>
  </w:style>
  <w:style w:type="character" w:customStyle="1" w:styleId="14">
    <w:name w:val="HTML 预设格式 Char"/>
    <w:basedOn w:val="7"/>
    <w:link w:val="5"/>
    <w:semiHidden/>
    <w:qFormat/>
    <w:uiPriority w:val="99"/>
    <w:rPr>
      <w:rFonts w:ascii="Courier New" w:hAnsi="Courier New" w:cs="Courier New"/>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920</Words>
  <Characters>1006</Characters>
  <Lines>8</Lines>
  <Paragraphs>2</Paragraphs>
  <TotalTime>23</TotalTime>
  <ScaleCrop>false</ScaleCrop>
  <LinksUpToDate>false</LinksUpToDate>
  <CharactersWithSpaces>1045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2021-12-06T06:59:00Z</dcterms:created>
  <dc:creator>user</dc:creator>
  <cp:lastModifiedBy>潘琰</cp:lastModifiedBy>
  <cp:lastPrinted>2021-12-27T07:03:00Z</cp:lastPrinted>
  <dcterms:modified xsi:type="dcterms:W3CDTF">2024-12-16T07:49:08Z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148436991EFB429AA6CC0F3655389C9F_13</vt:lpwstr>
  </property>
</Properties>
</file>